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B8" w:rsidRPr="00A0658D" w:rsidRDefault="006F04B8" w:rsidP="006F04B8">
      <w:pPr>
        <w:pStyle w:val="txt"/>
        <w:spacing w:after="0" w:afterAutospacing="0"/>
        <w:jc w:val="both"/>
        <w:rPr>
          <w:b/>
          <w:u w:val="single"/>
        </w:rPr>
      </w:pPr>
      <w:r w:rsidRPr="00A0658D">
        <w:rPr>
          <w:b/>
          <w:u w:val="single"/>
        </w:rPr>
        <w:t>Преподаватель Левенец О.В.</w:t>
      </w:r>
    </w:p>
    <w:p w:rsidR="006F04B8" w:rsidRPr="00A0658D" w:rsidRDefault="006F04B8" w:rsidP="006F04B8">
      <w:pPr>
        <w:pStyle w:val="txt"/>
        <w:spacing w:after="0" w:afterAutospacing="0"/>
        <w:jc w:val="both"/>
        <w:rPr>
          <w:b/>
          <w:u w:val="single"/>
        </w:rPr>
      </w:pPr>
      <w:r w:rsidRPr="00A0658D">
        <w:rPr>
          <w:b/>
          <w:u w:val="single"/>
        </w:rPr>
        <w:t>Дисциплина «Биология», специальность «Сестринское дело»</w:t>
      </w:r>
    </w:p>
    <w:p w:rsidR="006F04B8" w:rsidRPr="0042666C" w:rsidRDefault="006F04B8" w:rsidP="006F04B8">
      <w:pPr>
        <w:pStyle w:val="txt"/>
        <w:spacing w:after="0" w:afterAutospacing="0"/>
        <w:jc w:val="both"/>
        <w:rPr>
          <w:b/>
        </w:rPr>
      </w:pPr>
      <w:r w:rsidRPr="0042666C">
        <w:rPr>
          <w:b/>
        </w:rPr>
        <w:t>Тема «</w:t>
      </w:r>
      <w:r w:rsidR="006D3FDE">
        <w:rPr>
          <w:b/>
        </w:rPr>
        <w:t>Процессы матричного синтеза</w:t>
      </w:r>
      <w:bookmarkStart w:id="0" w:name="_GoBack"/>
      <w:bookmarkEnd w:id="0"/>
      <w:r w:rsidRPr="0042666C">
        <w:rPr>
          <w:b/>
        </w:rPr>
        <w:t>»</w:t>
      </w:r>
    </w:p>
    <w:p w:rsidR="000116C6" w:rsidRDefault="000116C6" w:rsidP="000116C6">
      <w:pPr>
        <w:pStyle w:val="t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Биосинтез белка</w:t>
      </w:r>
      <w:r w:rsidR="00AC747B">
        <w:rPr>
          <w:sz w:val="28"/>
          <w:szCs w:val="28"/>
        </w:rPr>
        <w:t xml:space="preserve"> – это с</w:t>
      </w:r>
      <w:r w:rsidRPr="000116C6">
        <w:rPr>
          <w:sz w:val="28"/>
          <w:szCs w:val="28"/>
        </w:rPr>
        <w:t xml:space="preserve">овокупность реакций полимеризации аминокислот в полипептидную цепь молекулы белка, протекающих в клетках на специализированных органеллах - рибосомах; нарушение </w:t>
      </w:r>
      <w:r>
        <w:rPr>
          <w:sz w:val="28"/>
          <w:szCs w:val="28"/>
        </w:rPr>
        <w:t>биосинтеза</w:t>
      </w:r>
      <w:r w:rsidRPr="000116C6">
        <w:rPr>
          <w:sz w:val="28"/>
          <w:szCs w:val="28"/>
        </w:rPr>
        <w:t xml:space="preserve"> лежит в основе многих болезней человека, животных и растений.</w:t>
      </w:r>
      <w:r>
        <w:rPr>
          <w:sz w:val="28"/>
          <w:szCs w:val="28"/>
        </w:rPr>
        <w:t xml:space="preserve"> </w:t>
      </w:r>
    </w:p>
    <w:p w:rsidR="000C3B54" w:rsidRPr="008D452C" w:rsidRDefault="00A0658D" w:rsidP="000116C6">
      <w:pPr>
        <w:pStyle w:val="t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</w:t>
      </w:r>
      <w:r w:rsidR="000116C6">
        <w:rPr>
          <w:sz w:val="28"/>
          <w:szCs w:val="28"/>
        </w:rPr>
        <w:t xml:space="preserve">биосинтеза </w:t>
      </w:r>
      <w:r w:rsidRPr="008D452C">
        <w:rPr>
          <w:sz w:val="28"/>
          <w:szCs w:val="28"/>
        </w:rPr>
        <w:t xml:space="preserve">называют транскрипцией (от лат. </w:t>
      </w:r>
      <w:proofErr w:type="spellStart"/>
      <w:r w:rsidRPr="008D452C">
        <w:rPr>
          <w:i/>
          <w:iCs/>
          <w:sz w:val="28"/>
          <w:szCs w:val="28"/>
        </w:rPr>
        <w:t>transcription</w:t>
      </w:r>
      <w:proofErr w:type="spellEnd"/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>- переписывание).</w:t>
      </w:r>
      <w:r>
        <w:rPr>
          <w:sz w:val="28"/>
          <w:szCs w:val="28"/>
        </w:rPr>
        <w:t xml:space="preserve"> </w:t>
      </w:r>
      <w:r w:rsidR="000C3B54" w:rsidRPr="008D452C">
        <w:rPr>
          <w:sz w:val="28"/>
          <w:szCs w:val="28"/>
        </w:rPr>
        <w:t xml:space="preserve">На этом этапе двойная молекула ДНК расплетается, и на одной из ее нитей синтезируется нить молекулы РНК. Она отличается от ДНК тем, что состоит из одной нити, имеет другой углеводный остаток - рибозу, а азотистое основание тимин (Т) заменено в ней на урацил (У). </w:t>
      </w:r>
    </w:p>
    <w:p w:rsidR="000C3B54" w:rsidRPr="008D452C" w:rsidRDefault="000C3B54" w:rsidP="00A0658D">
      <w:pPr>
        <w:pStyle w:val="txt"/>
        <w:spacing w:after="0" w:afterAutospacing="0" w:line="360" w:lineRule="auto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Синтезированная молекула матричной </w:t>
      </w:r>
      <w:r w:rsidR="00AD556F">
        <w:rPr>
          <w:sz w:val="28"/>
          <w:szCs w:val="28"/>
        </w:rPr>
        <w:t xml:space="preserve">или информационной </w:t>
      </w:r>
      <w:r w:rsidRPr="008D452C">
        <w:rPr>
          <w:sz w:val="28"/>
          <w:szCs w:val="28"/>
        </w:rPr>
        <w:t>рибонуклеиновой кислоты (</w:t>
      </w:r>
      <w:proofErr w:type="spellStart"/>
      <w:r w:rsidRPr="008D452C">
        <w:rPr>
          <w:sz w:val="28"/>
          <w:szCs w:val="28"/>
        </w:rPr>
        <w:t>мРНК</w:t>
      </w:r>
      <w:proofErr w:type="spellEnd"/>
      <w:r w:rsidRPr="008D452C">
        <w:rPr>
          <w:sz w:val="28"/>
          <w:szCs w:val="28"/>
        </w:rPr>
        <w:t xml:space="preserve">) подвергается дополнительным превращениям. В большинстве случаев исходная молекула </w:t>
      </w:r>
      <w:proofErr w:type="spellStart"/>
      <w:r w:rsidRPr="008D452C">
        <w:rPr>
          <w:sz w:val="28"/>
          <w:szCs w:val="28"/>
        </w:rPr>
        <w:t>мРНК</w:t>
      </w:r>
      <w:proofErr w:type="spellEnd"/>
      <w:r w:rsidRPr="008D452C">
        <w:rPr>
          <w:sz w:val="28"/>
          <w:szCs w:val="28"/>
        </w:rPr>
        <w:t xml:space="preserve"> разрезается на отдельные фр</w:t>
      </w:r>
      <w:r>
        <w:rPr>
          <w:sz w:val="28"/>
          <w:szCs w:val="28"/>
        </w:rPr>
        <w:t xml:space="preserve">агменты. Одни фрагменты - </w:t>
      </w:r>
      <w:proofErr w:type="spellStart"/>
      <w:r>
        <w:rPr>
          <w:sz w:val="28"/>
          <w:szCs w:val="28"/>
        </w:rPr>
        <w:t>интро</w:t>
      </w:r>
      <w:r w:rsidRPr="008D452C">
        <w:rPr>
          <w:sz w:val="28"/>
          <w:szCs w:val="28"/>
        </w:rPr>
        <w:t>ны</w:t>
      </w:r>
      <w:proofErr w:type="spellEnd"/>
      <w:r w:rsidRPr="008D452C">
        <w:rPr>
          <w:sz w:val="28"/>
          <w:szCs w:val="28"/>
        </w:rPr>
        <w:t xml:space="preserve"> - расщепляются до нуклеотидов, а другие - </w:t>
      </w:r>
      <w:proofErr w:type="spellStart"/>
      <w:r w:rsidRPr="008D452C">
        <w:rPr>
          <w:sz w:val="28"/>
          <w:szCs w:val="28"/>
        </w:rPr>
        <w:t>экзоны</w:t>
      </w:r>
      <w:proofErr w:type="spellEnd"/>
      <w:r w:rsidRPr="008D452C">
        <w:rPr>
          <w:sz w:val="28"/>
          <w:szCs w:val="28"/>
        </w:rPr>
        <w:t xml:space="preserve"> - сшиваются в зрелую </w:t>
      </w:r>
      <w:proofErr w:type="spellStart"/>
      <w:r w:rsidRPr="008D452C">
        <w:rPr>
          <w:sz w:val="28"/>
          <w:szCs w:val="28"/>
        </w:rPr>
        <w:t>м</w:t>
      </w:r>
      <w:r w:rsidR="00A0658D">
        <w:rPr>
          <w:sz w:val="28"/>
          <w:szCs w:val="28"/>
        </w:rPr>
        <w:t>РНК</w:t>
      </w:r>
      <w:proofErr w:type="spellEnd"/>
      <w:r w:rsidR="00A0658D">
        <w:rPr>
          <w:sz w:val="28"/>
          <w:szCs w:val="28"/>
        </w:rPr>
        <w:t xml:space="preserve">. Процесс соединения </w:t>
      </w:r>
      <w:proofErr w:type="spellStart"/>
      <w:r w:rsidR="00A0658D">
        <w:rPr>
          <w:sz w:val="28"/>
          <w:szCs w:val="28"/>
        </w:rPr>
        <w:t>экзонов</w:t>
      </w:r>
      <w:proofErr w:type="spellEnd"/>
      <w:r w:rsidR="00A0658D">
        <w:rPr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называют </w:t>
      </w:r>
      <w:proofErr w:type="spellStart"/>
      <w:r w:rsidRPr="008D452C">
        <w:rPr>
          <w:sz w:val="28"/>
          <w:szCs w:val="28"/>
        </w:rPr>
        <w:t>сплайсингом</w:t>
      </w:r>
      <w:proofErr w:type="spellEnd"/>
      <w:r w:rsidRPr="008D452C">
        <w:rPr>
          <w:sz w:val="28"/>
          <w:szCs w:val="28"/>
        </w:rPr>
        <w:t xml:space="preserve">. Таким образом происходит процессинг (созревание) - образование молекул </w:t>
      </w:r>
      <w:proofErr w:type="spellStart"/>
      <w:r w:rsidRPr="008D452C">
        <w:rPr>
          <w:sz w:val="28"/>
          <w:szCs w:val="28"/>
        </w:rPr>
        <w:t>мРНК</w:t>
      </w:r>
      <w:proofErr w:type="spellEnd"/>
      <w:r w:rsidRPr="008D452C">
        <w:rPr>
          <w:sz w:val="28"/>
          <w:szCs w:val="28"/>
        </w:rPr>
        <w:t xml:space="preserve">, представляющих непрерывную последовательность нуклеотидов, комплементарную только </w:t>
      </w:r>
      <w:proofErr w:type="spellStart"/>
      <w:r w:rsidRPr="008D452C">
        <w:rPr>
          <w:sz w:val="28"/>
          <w:szCs w:val="28"/>
        </w:rPr>
        <w:t>экзонам</w:t>
      </w:r>
      <w:proofErr w:type="spellEnd"/>
      <w:r w:rsidRPr="008D452C">
        <w:rPr>
          <w:sz w:val="28"/>
          <w:szCs w:val="28"/>
        </w:rPr>
        <w:t>.</w:t>
      </w:r>
    </w:p>
    <w:p w:rsidR="000C3B54" w:rsidRPr="008D452C" w:rsidRDefault="000C3B54" w:rsidP="00AC747B">
      <w:pPr>
        <w:pStyle w:val="txt"/>
        <w:spacing w:after="0" w:line="360" w:lineRule="auto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Далее молекулы </w:t>
      </w:r>
      <w:proofErr w:type="spellStart"/>
      <w:r w:rsidRPr="008D452C">
        <w:rPr>
          <w:sz w:val="28"/>
          <w:szCs w:val="28"/>
        </w:rPr>
        <w:t>мРНК</w:t>
      </w:r>
      <w:proofErr w:type="spellEnd"/>
      <w:r w:rsidRPr="008D452C">
        <w:rPr>
          <w:sz w:val="28"/>
          <w:szCs w:val="28"/>
        </w:rPr>
        <w:t xml:space="preserve"> выходят из ядра в цитоплазму и соединяются с рибосомами, где происходит процесс трансляции. Трансляция заключается в синтезе полипептидной цепи в соответствии с информацией, закодированной в </w:t>
      </w:r>
      <w:proofErr w:type="spellStart"/>
      <w:r w:rsidRPr="008D452C">
        <w:rPr>
          <w:sz w:val="28"/>
          <w:szCs w:val="28"/>
        </w:rPr>
        <w:t>мРНК</w:t>
      </w:r>
      <w:proofErr w:type="spellEnd"/>
      <w:r w:rsidRPr="008D452C">
        <w:rPr>
          <w:sz w:val="28"/>
          <w:szCs w:val="28"/>
        </w:rPr>
        <w:t>.</w:t>
      </w:r>
      <w:r w:rsidR="00AC747B" w:rsidRPr="00AC747B">
        <w:t xml:space="preserve"> </w:t>
      </w:r>
      <w:r w:rsidR="00AC747B" w:rsidRPr="00AC747B">
        <w:rPr>
          <w:sz w:val="28"/>
          <w:szCs w:val="28"/>
        </w:rPr>
        <w:t xml:space="preserve">В результате трансляции образуется первичная структура, </w:t>
      </w:r>
      <w:proofErr w:type="gramStart"/>
      <w:r w:rsidR="00AC747B" w:rsidRPr="00AC747B">
        <w:rPr>
          <w:sz w:val="28"/>
          <w:szCs w:val="28"/>
        </w:rPr>
        <w:t>белка</w:t>
      </w:r>
      <w:r w:rsidR="00AC747B">
        <w:rPr>
          <w:sz w:val="28"/>
          <w:szCs w:val="28"/>
        </w:rPr>
        <w:t xml:space="preserve"> ,</w:t>
      </w:r>
      <w:proofErr w:type="gramEnd"/>
      <w:r w:rsidR="00AC747B">
        <w:rPr>
          <w:sz w:val="28"/>
          <w:szCs w:val="28"/>
        </w:rPr>
        <w:t xml:space="preserve"> т.е. </w:t>
      </w:r>
      <w:r w:rsidR="00AC747B" w:rsidRPr="00AC747B">
        <w:rPr>
          <w:sz w:val="28"/>
          <w:szCs w:val="28"/>
        </w:rPr>
        <w:t>определенная последовательность амин</w:t>
      </w:r>
      <w:r w:rsidR="00AC747B">
        <w:rPr>
          <w:sz w:val="28"/>
          <w:szCs w:val="28"/>
        </w:rPr>
        <w:t xml:space="preserve">окислот, соединенная пептидными </w:t>
      </w:r>
      <w:r w:rsidR="00AC747B" w:rsidRPr="00AC747B">
        <w:rPr>
          <w:sz w:val="28"/>
          <w:szCs w:val="28"/>
        </w:rPr>
        <w:t>связями. Далее происходит образование вторичной, третичной и</w:t>
      </w:r>
      <w:r w:rsidR="00AC747B">
        <w:rPr>
          <w:sz w:val="28"/>
          <w:szCs w:val="28"/>
        </w:rPr>
        <w:t xml:space="preserve"> </w:t>
      </w:r>
      <w:r w:rsidR="00AC747B" w:rsidRPr="00AC747B">
        <w:rPr>
          <w:sz w:val="28"/>
          <w:szCs w:val="28"/>
        </w:rPr>
        <w:t>четвертичной структуры белка.</w:t>
      </w:r>
    </w:p>
    <w:p w:rsidR="000C3B54" w:rsidRPr="008D452C" w:rsidRDefault="000C3B54" w:rsidP="00A0658D">
      <w:pPr>
        <w:pStyle w:val="txt"/>
        <w:spacing w:after="0" w:afterAutospacing="0" w:line="360" w:lineRule="auto"/>
        <w:jc w:val="both"/>
        <w:rPr>
          <w:sz w:val="28"/>
          <w:szCs w:val="28"/>
        </w:rPr>
      </w:pPr>
      <w:r w:rsidRPr="008D452C">
        <w:rPr>
          <w:sz w:val="28"/>
          <w:szCs w:val="28"/>
        </w:rPr>
        <w:lastRenderedPageBreak/>
        <w:t>Полностью процесс передачи генетической информации от ДНК с помощью РНК к белкам называют экспрессией (работой) гена.</w:t>
      </w:r>
    </w:p>
    <w:p w:rsidR="000C3B54" w:rsidRPr="008D452C" w:rsidRDefault="000C3B54" w:rsidP="00A0658D">
      <w:pPr>
        <w:pStyle w:val="txt"/>
        <w:spacing w:after="0" w:afterAutospacing="0" w:line="360" w:lineRule="auto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Последовательность матричных реакций при биосинтезе белков</w:t>
      </w:r>
      <w:r w:rsidR="00A0658D">
        <w:rPr>
          <w:sz w:val="28"/>
          <w:szCs w:val="28"/>
        </w:rPr>
        <w:t xml:space="preserve"> можно представить в виде схемы:</w:t>
      </w:r>
    </w:p>
    <w:p w:rsidR="000C3B54" w:rsidRPr="008D452C" w:rsidRDefault="000C3B54" w:rsidP="00A0658D">
      <w:pPr>
        <w:pStyle w:val="txt"/>
        <w:spacing w:after="0" w:afterAutospacing="0" w:line="360" w:lineRule="auto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32F2A7E9" wp14:editId="22206226">
            <wp:extent cx="5057775" cy="1990725"/>
            <wp:effectExtent l="0" t="0" r="9525" b="9525"/>
            <wp:docPr id="3" name="Рисунок 3" descr="http://www.medcollegelib.ru/cgi-bin/mb4?usr_data=gd-image%28doc,ISBN9785970429570-0003,pic_0003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collegelib.ru/cgi-bin/mb4?usr_data=gd-image%28doc,ISBN9785970429570-0003,pic_0003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54" w:rsidRPr="008D452C" w:rsidRDefault="000C3B54" w:rsidP="00A0658D">
      <w:pPr>
        <w:pStyle w:val="txt"/>
        <w:spacing w:after="0" w:afterAutospacing="0" w:line="360" w:lineRule="auto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Общее число генов у человека превышает 30 тыс. </w:t>
      </w:r>
      <w:r w:rsidR="00F9306B">
        <w:rPr>
          <w:sz w:val="28"/>
          <w:szCs w:val="28"/>
        </w:rPr>
        <w:t>О</w:t>
      </w:r>
      <w:r w:rsidRPr="008D452C">
        <w:rPr>
          <w:sz w:val="28"/>
          <w:szCs w:val="28"/>
        </w:rPr>
        <w:t>дну белковую молекулу могут кодировать несколько белковых молекул благодаря сложным механизмам регуляции.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Свойства генетического кода: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 xml:space="preserve">1. Код </w:t>
      </w:r>
      <w:proofErr w:type="spellStart"/>
      <w:r w:rsidRPr="00F9306B">
        <w:rPr>
          <w:rFonts w:ascii="Times New Roman" w:hAnsi="Times New Roman" w:cs="Times New Roman"/>
          <w:sz w:val="28"/>
          <w:szCs w:val="28"/>
        </w:rPr>
        <w:t>триплетен</w:t>
      </w:r>
      <w:proofErr w:type="spellEnd"/>
      <w:r w:rsidRPr="00F9306B">
        <w:rPr>
          <w:rFonts w:ascii="Times New Roman" w:hAnsi="Times New Roman" w:cs="Times New Roman"/>
          <w:sz w:val="28"/>
          <w:szCs w:val="28"/>
        </w:rPr>
        <w:t>, т. е. каждую аминокислоту кодирует кодон (группа) из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трех нуклеотидов.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2. Код неперекрывающийся, т.е. один нуклеотид может входить в состав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только одного кодона.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3. Код считывается без запятых, только в одном направлении.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4. Код специфичный, т.е. один кодон кодирует только одну аминокислоту.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5. Код вырожденный, т. е. одной аминокислоте могут соответствовать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несколько кодонов (кодонов — 64, аминокислот — 20, исключены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аминокислоты метионин и триптофан).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6. Код универсален, т. е. он един для всех организмов.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lastRenderedPageBreak/>
        <w:t>7. В генетическом коде существует несколько специфических кодонов,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например, кодон- инициатор АУГ, который служит сигналом,</w:t>
      </w:r>
    </w:p>
    <w:p w:rsidR="00F9306B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запускающим биосинтез белка и кодоны- терминаторы - УАА, УАГ, УГА,</w:t>
      </w:r>
    </w:p>
    <w:p w:rsidR="00AA5BD8" w:rsidRPr="00F9306B" w:rsidRDefault="00F9306B" w:rsidP="00F9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>которые обрывают синтез белка.</w:t>
      </w:r>
    </w:p>
    <w:sectPr w:rsidR="00AA5BD8" w:rsidRPr="00F9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29"/>
    <w:rsid w:val="000116C6"/>
    <w:rsid w:val="000C3B54"/>
    <w:rsid w:val="004F2D7D"/>
    <w:rsid w:val="00610029"/>
    <w:rsid w:val="006D3FDE"/>
    <w:rsid w:val="006F04B8"/>
    <w:rsid w:val="00A0658D"/>
    <w:rsid w:val="00AA5BD8"/>
    <w:rsid w:val="00AC747B"/>
    <w:rsid w:val="00AD556F"/>
    <w:rsid w:val="00CE61A1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1E7F"/>
  <w15:chartTrackingRefBased/>
  <w15:docId w15:val="{DF2A8BFC-EA14-4FB7-B690-96026098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C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2022-09-09T20:53:00Z</dcterms:created>
  <dcterms:modified xsi:type="dcterms:W3CDTF">2023-08-10T23:40:00Z</dcterms:modified>
</cp:coreProperties>
</file>